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В современной философии </w:t>
      </w:r>
      <w:r w:rsidRPr="000E60C7">
        <w:rPr>
          <w:rFonts w:ascii="Times New Roman" w:eastAsia="Times New Roman" w:hAnsi="Times New Roman" w:cs="Times New Roman"/>
          <w:b/>
          <w:bCs/>
          <w:color w:val="000000"/>
          <w:sz w:val="28"/>
          <w:szCs w:val="28"/>
          <w:lang w:eastAsia="ru-RU"/>
        </w:rPr>
        <w:t>существует множество концепций типологии культуры</w:t>
      </w:r>
      <w:r w:rsidRPr="000E60C7">
        <w:rPr>
          <w:rFonts w:ascii="Times New Roman" w:eastAsia="Times New Roman" w:hAnsi="Times New Roman" w:cs="Times New Roman"/>
          <w:color w:val="000000"/>
          <w:sz w:val="28"/>
          <w:szCs w:val="28"/>
          <w:lang w:eastAsia="ru-RU"/>
        </w:rPr>
        <w:t> и ряд принципов анализа этих типологий.</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 xml:space="preserve">Ряд мыслителей в той или иной мере отрицают существование мировой культуры как единого целого и не признают наличия универсальных законов существования и развития культур, а также смысла в истории не только человечества как целого, но и в истории отдельных народов. Ярким представителем данного направления является </w:t>
      </w:r>
      <w:r w:rsidRPr="000E60C7">
        <w:rPr>
          <w:rFonts w:ascii="Arial" w:hAnsi="Arial" w:cs="Arial"/>
          <w:color w:val="000000"/>
          <w:sz w:val="28"/>
          <w:szCs w:val="28"/>
          <w:shd w:val="clear" w:color="auto" w:fill="FFFFFF"/>
        </w:rPr>
        <w:t xml:space="preserve">Карл </w:t>
      </w:r>
      <w:proofErr w:type="spellStart"/>
      <w:r w:rsidRPr="000E60C7">
        <w:rPr>
          <w:rFonts w:ascii="Arial" w:hAnsi="Arial" w:cs="Arial"/>
          <w:color w:val="000000"/>
          <w:sz w:val="28"/>
          <w:szCs w:val="28"/>
          <w:shd w:val="clear" w:color="auto" w:fill="FFFFFF"/>
        </w:rPr>
        <w:t>Раймунд</w:t>
      </w:r>
      <w:proofErr w:type="spellEnd"/>
      <w:r w:rsidRPr="000E60C7">
        <w:rPr>
          <w:rFonts w:ascii="Arial" w:hAnsi="Arial" w:cs="Arial"/>
          <w:color w:val="000000"/>
          <w:sz w:val="28"/>
          <w:szCs w:val="28"/>
          <w:shd w:val="clear" w:color="auto" w:fill="FFFFFF"/>
        </w:rPr>
        <w:t xml:space="preserve"> </w:t>
      </w:r>
      <w:r w:rsidRPr="000E60C7">
        <w:rPr>
          <w:rFonts w:ascii="Times New Roman" w:eastAsia="Times New Roman" w:hAnsi="Times New Roman" w:cs="Times New Roman"/>
          <w:color w:val="000000"/>
          <w:sz w:val="28"/>
          <w:szCs w:val="28"/>
          <w:lang w:eastAsia="ru-RU"/>
        </w:rPr>
        <w:t>Поппер, утверждающий, что все попытки ученых найти те или иные точки, объединяющие людей в одно целое, несостоятельны. “Единой истории человечества нет, а есть лишь бесконечное множество историй, связанных с разными аспектами человеческой жизни”.</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Немецкий мыслитель М</w:t>
      </w:r>
      <w:r>
        <w:rPr>
          <w:rFonts w:ascii="Times New Roman" w:eastAsia="Times New Roman" w:hAnsi="Times New Roman" w:cs="Times New Roman"/>
          <w:color w:val="000000"/>
          <w:sz w:val="28"/>
          <w:szCs w:val="28"/>
          <w:lang w:eastAsia="ru-RU"/>
        </w:rPr>
        <w:t>акс</w:t>
      </w:r>
      <w:r w:rsidRPr="000E60C7">
        <w:rPr>
          <w:rFonts w:ascii="Times New Roman" w:eastAsia="Times New Roman" w:hAnsi="Times New Roman" w:cs="Times New Roman"/>
          <w:color w:val="000000"/>
          <w:sz w:val="28"/>
          <w:szCs w:val="28"/>
          <w:lang w:eastAsia="ru-RU"/>
        </w:rPr>
        <w:t xml:space="preserve"> Вебер также полагает, что не существует каких бы то ни было закономерностей развития культуры, материалистических или духовных, и никакая концепция культурного развития не в </w:t>
      </w:r>
      <w:proofErr w:type="gramStart"/>
      <w:r w:rsidRPr="000E60C7">
        <w:rPr>
          <w:rFonts w:ascii="Times New Roman" w:eastAsia="Times New Roman" w:hAnsi="Times New Roman" w:cs="Times New Roman"/>
          <w:color w:val="000000"/>
          <w:sz w:val="28"/>
          <w:szCs w:val="28"/>
          <w:lang w:eastAsia="ru-RU"/>
        </w:rPr>
        <w:t>состоянии</w:t>
      </w:r>
      <w:proofErr w:type="gramEnd"/>
      <w:r w:rsidRPr="000E60C7">
        <w:rPr>
          <w:rFonts w:ascii="Times New Roman" w:eastAsia="Times New Roman" w:hAnsi="Times New Roman" w:cs="Times New Roman"/>
          <w:color w:val="000000"/>
          <w:sz w:val="28"/>
          <w:szCs w:val="28"/>
          <w:lang w:eastAsia="ru-RU"/>
        </w:rPr>
        <w:t xml:space="preserve"> поэтому прогнозировать будущее.</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То есть в данном случае мы говорит о философских концепциях, отрицающих саму возможность создания типологии культур.</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proofErr w:type="spellStart"/>
      <w:r w:rsidRPr="000E60C7">
        <w:rPr>
          <w:rFonts w:ascii="Times New Roman" w:eastAsia="Times New Roman" w:hAnsi="Times New Roman" w:cs="Times New Roman"/>
          <w:b/>
          <w:color w:val="000000"/>
          <w:sz w:val="28"/>
          <w:szCs w:val="28"/>
          <w:lang w:eastAsia="ru-RU"/>
        </w:rPr>
        <w:t>Цивилизационный</w:t>
      </w:r>
      <w:proofErr w:type="spellEnd"/>
      <w:r w:rsidRPr="000E60C7">
        <w:rPr>
          <w:rFonts w:ascii="Times New Roman" w:eastAsia="Times New Roman" w:hAnsi="Times New Roman" w:cs="Times New Roman"/>
          <w:b/>
          <w:color w:val="000000"/>
          <w:sz w:val="28"/>
          <w:szCs w:val="28"/>
          <w:lang w:eastAsia="ru-RU"/>
        </w:rPr>
        <w:t xml:space="preserve"> подход к типологии культур.</w:t>
      </w:r>
      <w:r w:rsidRPr="000E60C7">
        <w:rPr>
          <w:rFonts w:ascii="Times New Roman" w:eastAsia="Times New Roman" w:hAnsi="Times New Roman" w:cs="Times New Roman"/>
          <w:color w:val="000000"/>
          <w:sz w:val="28"/>
          <w:szCs w:val="28"/>
          <w:lang w:eastAsia="ru-RU"/>
        </w:rPr>
        <w:t xml:space="preserve"> Суть концепции в самом общем виде заключается в том, что человеческая история представляет совокупность не связанных друг с другом цивилизаций. В то же время законы, определяющие развитие этих цивилизаций, существуют. Смысл общечеловеческой истории представители подобных концепций отрицают.</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Освальд</w:t>
      </w:r>
      <w:r w:rsidRPr="000E60C7">
        <w:rPr>
          <w:rFonts w:ascii="Times New Roman" w:eastAsia="Times New Roman" w:hAnsi="Times New Roman" w:cs="Times New Roman"/>
          <w:color w:val="000000"/>
          <w:sz w:val="28"/>
          <w:szCs w:val="28"/>
          <w:lang w:eastAsia="ru-RU"/>
        </w:rPr>
        <w:t xml:space="preserve"> Шпенглер доказывал, что </w:t>
      </w:r>
      <w:r w:rsidRPr="000E60C7">
        <w:rPr>
          <w:rFonts w:ascii="Times New Roman" w:eastAsia="Times New Roman" w:hAnsi="Times New Roman" w:cs="Times New Roman"/>
          <w:b/>
          <w:bCs/>
          <w:color w:val="000000"/>
          <w:sz w:val="28"/>
          <w:szCs w:val="28"/>
          <w:lang w:eastAsia="ru-RU"/>
        </w:rPr>
        <w:t>культура — это замкнутая система ценностей и взаимовлияние культур сказывается на них отрицательно</w:t>
      </w:r>
      <w:r w:rsidRPr="000E60C7">
        <w:rPr>
          <w:rFonts w:ascii="Times New Roman" w:eastAsia="Times New Roman" w:hAnsi="Times New Roman" w:cs="Times New Roman"/>
          <w:color w:val="000000"/>
          <w:sz w:val="28"/>
          <w:szCs w:val="28"/>
          <w:lang w:eastAsia="ru-RU"/>
        </w:rPr>
        <w:t>. Смысла и прогресса в существовании человека и культуры ровно столько, сколько его в жизни бабочки.</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proofErr w:type="gramStart"/>
      <w:r w:rsidRPr="000E60C7">
        <w:rPr>
          <w:rFonts w:ascii="Times New Roman" w:eastAsia="Times New Roman" w:hAnsi="Times New Roman" w:cs="Times New Roman"/>
          <w:color w:val="000000"/>
          <w:sz w:val="28"/>
          <w:szCs w:val="28"/>
          <w:lang w:eastAsia="ru-RU"/>
        </w:rPr>
        <w:t>Шпенглер выделил восемь культур: египетская, индийская, вавилонская, китайская, греко-римская (</w:t>
      </w:r>
      <w:proofErr w:type="spellStart"/>
      <w:r w:rsidRPr="000E60C7">
        <w:rPr>
          <w:rFonts w:ascii="Times New Roman" w:eastAsia="Times New Roman" w:hAnsi="Times New Roman" w:cs="Times New Roman"/>
          <w:color w:val="000000"/>
          <w:sz w:val="28"/>
          <w:szCs w:val="28"/>
          <w:lang w:eastAsia="ru-RU"/>
        </w:rPr>
        <w:t>апполоновская</w:t>
      </w:r>
      <w:proofErr w:type="spellEnd"/>
      <w:r w:rsidRPr="000E60C7">
        <w:rPr>
          <w:rFonts w:ascii="Times New Roman" w:eastAsia="Times New Roman" w:hAnsi="Times New Roman" w:cs="Times New Roman"/>
          <w:color w:val="000000"/>
          <w:sz w:val="28"/>
          <w:szCs w:val="28"/>
          <w:lang w:eastAsia="ru-RU"/>
        </w:rPr>
        <w:t xml:space="preserve">), византийско-арабская (магическая), </w:t>
      </w:r>
      <w:proofErr w:type="spellStart"/>
      <w:r w:rsidRPr="000E60C7">
        <w:rPr>
          <w:rFonts w:ascii="Times New Roman" w:eastAsia="Times New Roman" w:hAnsi="Times New Roman" w:cs="Times New Roman"/>
          <w:color w:val="000000"/>
          <w:sz w:val="28"/>
          <w:szCs w:val="28"/>
          <w:lang w:eastAsia="ru-RU"/>
        </w:rPr>
        <w:t>западно-европейская</w:t>
      </w:r>
      <w:proofErr w:type="spellEnd"/>
      <w:r w:rsidRPr="000E60C7">
        <w:rPr>
          <w:rFonts w:ascii="Times New Roman" w:eastAsia="Times New Roman" w:hAnsi="Times New Roman" w:cs="Times New Roman"/>
          <w:color w:val="000000"/>
          <w:sz w:val="28"/>
          <w:szCs w:val="28"/>
          <w:lang w:eastAsia="ru-RU"/>
        </w:rPr>
        <w:t xml:space="preserve"> (</w:t>
      </w:r>
      <w:proofErr w:type="spellStart"/>
      <w:r w:rsidRPr="000E60C7">
        <w:rPr>
          <w:rFonts w:ascii="Times New Roman" w:eastAsia="Times New Roman" w:hAnsi="Times New Roman" w:cs="Times New Roman"/>
          <w:color w:val="000000"/>
          <w:sz w:val="28"/>
          <w:szCs w:val="28"/>
          <w:lang w:eastAsia="ru-RU"/>
        </w:rPr>
        <w:t>фаустовская</w:t>
      </w:r>
      <w:proofErr w:type="spellEnd"/>
      <w:r w:rsidRPr="000E60C7">
        <w:rPr>
          <w:rFonts w:ascii="Times New Roman" w:eastAsia="Times New Roman" w:hAnsi="Times New Roman" w:cs="Times New Roman"/>
          <w:color w:val="000000"/>
          <w:sz w:val="28"/>
          <w:szCs w:val="28"/>
          <w:lang w:eastAsia="ru-RU"/>
        </w:rPr>
        <w:t>) и культура майя.</w:t>
      </w:r>
      <w:proofErr w:type="gramEnd"/>
      <w:r w:rsidRPr="000E60C7">
        <w:rPr>
          <w:rFonts w:ascii="Times New Roman" w:eastAsia="Times New Roman" w:hAnsi="Times New Roman" w:cs="Times New Roman"/>
          <w:color w:val="000000"/>
          <w:sz w:val="28"/>
          <w:szCs w:val="28"/>
          <w:lang w:eastAsia="ru-RU"/>
        </w:rPr>
        <w:t xml:space="preserve"> Шпенглер отмечал зарождение русско-сибирской культуры. Каждая </w:t>
      </w:r>
      <w:r w:rsidRPr="000E60C7">
        <w:rPr>
          <w:rFonts w:ascii="Times New Roman" w:eastAsia="Times New Roman" w:hAnsi="Times New Roman" w:cs="Times New Roman"/>
          <w:color w:val="000000"/>
          <w:sz w:val="28"/>
          <w:szCs w:val="28"/>
          <w:lang w:eastAsia="ru-RU"/>
        </w:rPr>
        <w:lastRenderedPageBreak/>
        <w:t>культура, завершив свой жизненный цикл, умирает, перейдя на стадию цивилизации.</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proofErr w:type="spellStart"/>
      <w:r w:rsidRPr="000E60C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рноль</w:t>
      </w:r>
      <w:proofErr w:type="spellEnd"/>
      <w:r>
        <w:rPr>
          <w:rFonts w:ascii="Times New Roman" w:eastAsia="Times New Roman" w:hAnsi="Times New Roman" w:cs="Times New Roman"/>
          <w:color w:val="000000"/>
          <w:sz w:val="28"/>
          <w:szCs w:val="28"/>
          <w:lang w:eastAsia="ru-RU"/>
        </w:rPr>
        <w:t xml:space="preserve"> </w:t>
      </w:r>
      <w:r w:rsidRPr="000E60C7">
        <w:rPr>
          <w:rFonts w:ascii="Times New Roman" w:eastAsia="Times New Roman" w:hAnsi="Times New Roman" w:cs="Times New Roman"/>
          <w:color w:val="000000"/>
          <w:sz w:val="28"/>
          <w:szCs w:val="28"/>
          <w:lang w:eastAsia="ru-RU"/>
        </w:rPr>
        <w:t>Тойнби обосновал концепцию развития человечества как круговорота локальных цивилизаций. Тойнби вначале выделил 21 отдельную, замкнутую цивилизацию, затем сократил это число до 13. Все цивилизации, по мнению Тойнби, равноценны и проходят одни и те же стадии развития — возникновение, рост, надлом и разложение. Вселенная постоянно задает вопросы цивилизации, и пока та в состоянии отвечать на эти вопросы, она существует. К таким вопросам сегодня, бесспорно, можно отнести проблему сохранения жизни на нашей планете. Погибают цивилизации в агонии, войнах и революциях, чем причиняют немало беспокойства другим народам. В ХХ в., считает Тойнби, сохранилось всего пять основных цивилизаций — китайская, индийская, исламская, русская и западная.</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Монистические концепции доказывают, что история культуры представляет собой единый закономерный процесс, в котором имеют место и смысл истории, и материальный и духовный прогресс всего человечества.</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Например, Гегель обосновал концепцию развития культуры как закономерного процесса, в котором культура каждого народа и этапы ее развития представляют закономерную ступень совершенствования человеческого духа. История культуры, являясь воплощением мирового духа, развивается во времени, на каждом этапе своего развития преследуя определенную цель. Общей же целью является развитие свободы духа, применительно к человеку и обществу — это свобода человека в гражданском обществе.</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Монистическую концепцию культурного развития отстаивает, уже с материалистических позиций, марксизм, исследующий наиболее общие закономерности развития человеческого общества. Предметом исторического материализма выступают всеобщие законы и движущие силы общества, рассматриваемые как целостные, противоречивые и взаимозависимые. Марксизм призывает познать законы развития и использовать полученные знания на пользу человечества.</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lastRenderedPageBreak/>
        <w:t>К</w:t>
      </w:r>
      <w:r>
        <w:rPr>
          <w:rFonts w:ascii="Times New Roman" w:eastAsia="Times New Roman" w:hAnsi="Times New Roman" w:cs="Times New Roman"/>
          <w:color w:val="000000"/>
          <w:sz w:val="28"/>
          <w:szCs w:val="28"/>
          <w:lang w:eastAsia="ru-RU"/>
        </w:rPr>
        <w:t>арл</w:t>
      </w:r>
      <w:r w:rsidRPr="000E60C7">
        <w:rPr>
          <w:rFonts w:ascii="Times New Roman" w:eastAsia="Times New Roman" w:hAnsi="Times New Roman" w:cs="Times New Roman"/>
          <w:color w:val="000000"/>
          <w:sz w:val="28"/>
          <w:szCs w:val="28"/>
          <w:lang w:eastAsia="ru-RU"/>
        </w:rPr>
        <w:t xml:space="preserve"> Ясперс является создателем оригинальной концепции “осевого времени”, охватившего период от 800 до 200 гг. </w:t>
      </w:r>
      <w:proofErr w:type="gramStart"/>
      <w:r w:rsidRPr="000E60C7">
        <w:rPr>
          <w:rFonts w:ascii="Times New Roman" w:eastAsia="Times New Roman" w:hAnsi="Times New Roman" w:cs="Times New Roman"/>
          <w:color w:val="000000"/>
          <w:sz w:val="28"/>
          <w:szCs w:val="28"/>
          <w:lang w:eastAsia="ru-RU"/>
        </w:rPr>
        <w:t>до</w:t>
      </w:r>
      <w:proofErr w:type="gramEnd"/>
      <w:r w:rsidRPr="000E60C7">
        <w:rPr>
          <w:rFonts w:ascii="Times New Roman" w:eastAsia="Times New Roman" w:hAnsi="Times New Roman" w:cs="Times New Roman"/>
          <w:color w:val="000000"/>
          <w:sz w:val="28"/>
          <w:szCs w:val="28"/>
          <w:lang w:eastAsia="ru-RU"/>
        </w:rPr>
        <w:t xml:space="preserve"> н.э. </w:t>
      </w:r>
      <w:proofErr w:type="gramStart"/>
      <w:r w:rsidRPr="000E60C7">
        <w:rPr>
          <w:rFonts w:ascii="Times New Roman" w:eastAsia="Times New Roman" w:hAnsi="Times New Roman" w:cs="Times New Roman"/>
          <w:color w:val="000000"/>
          <w:sz w:val="28"/>
          <w:szCs w:val="28"/>
          <w:lang w:eastAsia="ru-RU"/>
        </w:rPr>
        <w:t>Культура</w:t>
      </w:r>
      <w:proofErr w:type="gramEnd"/>
      <w:r w:rsidRPr="000E60C7">
        <w:rPr>
          <w:rFonts w:ascii="Times New Roman" w:eastAsia="Times New Roman" w:hAnsi="Times New Roman" w:cs="Times New Roman"/>
          <w:color w:val="000000"/>
          <w:sz w:val="28"/>
          <w:szCs w:val="28"/>
          <w:lang w:eastAsia="ru-RU"/>
        </w:rPr>
        <w:t xml:space="preserve"> этого времени духовно изменила человека.</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b/>
          <w:bCs/>
          <w:color w:val="006666"/>
          <w:sz w:val="28"/>
          <w:szCs w:val="28"/>
          <w:lang w:eastAsia="ru-RU"/>
        </w:rPr>
      </w:pPr>
      <w:r w:rsidRPr="000E60C7">
        <w:rPr>
          <w:rFonts w:ascii="Times New Roman" w:eastAsia="Times New Roman" w:hAnsi="Times New Roman" w:cs="Times New Roman"/>
          <w:b/>
          <w:bCs/>
          <w:color w:val="006666"/>
          <w:sz w:val="28"/>
          <w:szCs w:val="28"/>
          <w:lang w:eastAsia="ru-RU"/>
        </w:rPr>
        <w:t xml:space="preserve">Ясперс делил культуры на </w:t>
      </w:r>
      <w:r>
        <w:rPr>
          <w:rFonts w:ascii="Times New Roman" w:eastAsia="Times New Roman" w:hAnsi="Times New Roman" w:cs="Times New Roman"/>
          <w:b/>
          <w:bCs/>
          <w:color w:val="006666"/>
          <w:sz w:val="28"/>
          <w:szCs w:val="28"/>
          <w:lang w:eastAsia="ru-RU"/>
        </w:rPr>
        <w:t>два</w:t>
      </w:r>
      <w:r w:rsidRPr="000E60C7">
        <w:rPr>
          <w:rFonts w:ascii="Times New Roman" w:eastAsia="Times New Roman" w:hAnsi="Times New Roman" w:cs="Times New Roman"/>
          <w:b/>
          <w:bCs/>
          <w:color w:val="006666"/>
          <w:sz w:val="28"/>
          <w:szCs w:val="28"/>
          <w:lang w:eastAsia="ru-RU"/>
        </w:rPr>
        <w:t xml:space="preserve"> типа:</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b/>
          <w:bCs/>
          <w:color w:val="000000"/>
          <w:sz w:val="28"/>
          <w:szCs w:val="28"/>
          <w:lang w:eastAsia="ru-RU"/>
        </w:rPr>
        <w:t>Культура “осевых народов”</w:t>
      </w:r>
      <w:r w:rsidRPr="000E60C7">
        <w:rPr>
          <w:rFonts w:ascii="Times New Roman" w:eastAsia="Times New Roman" w:hAnsi="Times New Roman" w:cs="Times New Roman"/>
          <w:color w:val="000000"/>
          <w:sz w:val="28"/>
          <w:szCs w:val="28"/>
          <w:lang w:eastAsia="ru-RU"/>
        </w:rPr>
        <w:t>. Эта культура как бы вторично родилась в осевое время, продолжив свою предыдущую историю. Именно она заложила основу духовной сущности человека и его подлинной истории. К ней Ясперс относил китайскую, индийскую, иранскую, иудейскую и греческую культуры.</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b/>
          <w:bCs/>
          <w:color w:val="000000"/>
          <w:sz w:val="28"/>
          <w:szCs w:val="28"/>
          <w:lang w:eastAsia="ru-RU"/>
        </w:rPr>
        <w:t>Культуры, не затронутые осевым временем</w:t>
      </w:r>
      <w:r w:rsidRPr="000E60C7">
        <w:rPr>
          <w:rFonts w:ascii="Times New Roman" w:eastAsia="Times New Roman" w:hAnsi="Times New Roman" w:cs="Times New Roman"/>
          <w:color w:val="000000"/>
          <w:sz w:val="28"/>
          <w:szCs w:val="28"/>
          <w:lang w:eastAsia="ru-RU"/>
        </w:rPr>
        <w:t> и оставшиеся внутренне чуждыми ему, несмотря на одновременность с ним. К ним Ясперс относил египетскую и вавилонскую культуры, которые, несмотря на свои огромные успехи, не смогли переродиться и в дальнейшем стали жертвами внешних сил.</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Культура этого типа делит народы на те, основой формирования которых был мир, возникший в результате осевого времени (македонцы и римляне) и последующие народы и те, которые остались в стороне от развития, то есть первобытные народы.</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Гегель выделял три исторических типа культуры как три фазы развития абсолютного духа: </w:t>
      </w:r>
      <w:r w:rsidRPr="000E60C7">
        <w:rPr>
          <w:rFonts w:ascii="Times New Roman" w:eastAsia="Times New Roman" w:hAnsi="Times New Roman" w:cs="Times New Roman"/>
          <w:b/>
          <w:bCs/>
          <w:color w:val="000000"/>
          <w:sz w:val="28"/>
          <w:szCs w:val="28"/>
          <w:lang w:eastAsia="ru-RU"/>
        </w:rPr>
        <w:t>восточная, греко-римская и германская</w:t>
      </w:r>
      <w:r w:rsidRPr="000E60C7">
        <w:rPr>
          <w:rFonts w:ascii="Times New Roman" w:eastAsia="Times New Roman" w:hAnsi="Times New Roman" w:cs="Times New Roman"/>
          <w:color w:val="000000"/>
          <w:sz w:val="28"/>
          <w:szCs w:val="28"/>
          <w:lang w:eastAsia="ru-RU"/>
        </w:rPr>
        <w:t xml:space="preserve"> (европейская) культуры. Целью истории, по Гегелю, является развитие свободы. Критерием </w:t>
      </w:r>
      <w:proofErr w:type="gramStart"/>
      <w:r w:rsidRPr="000E60C7">
        <w:rPr>
          <w:rFonts w:ascii="Times New Roman" w:eastAsia="Times New Roman" w:hAnsi="Times New Roman" w:cs="Times New Roman"/>
          <w:color w:val="000000"/>
          <w:sz w:val="28"/>
          <w:szCs w:val="28"/>
          <w:lang w:eastAsia="ru-RU"/>
        </w:rPr>
        <w:t>культур</w:t>
      </w:r>
      <w:proofErr w:type="gramEnd"/>
      <w:r w:rsidRPr="000E60C7">
        <w:rPr>
          <w:rFonts w:ascii="Times New Roman" w:eastAsia="Times New Roman" w:hAnsi="Times New Roman" w:cs="Times New Roman"/>
          <w:color w:val="000000"/>
          <w:sz w:val="28"/>
          <w:szCs w:val="28"/>
          <w:lang w:eastAsia="ru-RU"/>
        </w:rPr>
        <w:t xml:space="preserve"> поэтому является принцип осознания свободы. “Восток знал и по настоящее время знает, что только один свободен; греческий и римский мир знал, что некоторые свободны; германский мир знает, что все свободны”.</w:t>
      </w:r>
    </w:p>
    <w:p w:rsidR="000E60C7" w:rsidRPr="000E60C7" w:rsidRDefault="000E60C7" w:rsidP="000E60C7">
      <w:pPr>
        <w:shd w:val="clear" w:color="auto" w:fill="FFFFFF"/>
        <w:spacing w:after="0" w:line="336" w:lineRule="auto"/>
        <w:ind w:firstLine="709"/>
        <w:jc w:val="both"/>
        <w:rPr>
          <w:rFonts w:ascii="Times New Roman" w:eastAsia="Times New Roman" w:hAnsi="Times New Roman" w:cs="Times New Roman"/>
          <w:color w:val="000000"/>
          <w:sz w:val="28"/>
          <w:szCs w:val="28"/>
          <w:lang w:eastAsia="ru-RU"/>
        </w:rPr>
      </w:pPr>
      <w:r w:rsidRPr="000E60C7">
        <w:rPr>
          <w:rFonts w:ascii="Times New Roman" w:eastAsia="Times New Roman" w:hAnsi="Times New Roman" w:cs="Times New Roman"/>
          <w:color w:val="000000"/>
          <w:sz w:val="28"/>
          <w:szCs w:val="28"/>
          <w:lang w:eastAsia="ru-RU"/>
        </w:rPr>
        <w:t xml:space="preserve">Ницше также выделял три типа культуры: </w:t>
      </w:r>
      <w:proofErr w:type="spellStart"/>
      <w:r w:rsidRPr="000E60C7">
        <w:rPr>
          <w:rFonts w:ascii="Times New Roman" w:eastAsia="Times New Roman" w:hAnsi="Times New Roman" w:cs="Times New Roman"/>
          <w:color w:val="000000"/>
          <w:sz w:val="28"/>
          <w:szCs w:val="28"/>
          <w:lang w:eastAsia="ru-RU"/>
        </w:rPr>
        <w:t>брамическая</w:t>
      </w:r>
      <w:proofErr w:type="spellEnd"/>
      <w:r w:rsidRPr="000E60C7">
        <w:rPr>
          <w:rFonts w:ascii="Times New Roman" w:eastAsia="Times New Roman" w:hAnsi="Times New Roman" w:cs="Times New Roman"/>
          <w:color w:val="000000"/>
          <w:sz w:val="28"/>
          <w:szCs w:val="28"/>
          <w:lang w:eastAsia="ru-RU"/>
        </w:rPr>
        <w:t xml:space="preserve"> (индийская), эллинская и христианская. </w:t>
      </w:r>
      <w:proofErr w:type="gramStart"/>
      <w:r w:rsidRPr="000E60C7">
        <w:rPr>
          <w:rFonts w:ascii="Times New Roman" w:eastAsia="Times New Roman" w:hAnsi="Times New Roman" w:cs="Times New Roman"/>
          <w:color w:val="000000"/>
          <w:sz w:val="28"/>
          <w:szCs w:val="28"/>
          <w:lang w:eastAsia="ru-RU"/>
        </w:rPr>
        <w:t>Последняя, в условиях которой мы живем, породила, по мнению Ницше, рабскую психологию, покорность, боязнь борьбы и изменений, доктринерскую мораль, косность, всеобщую серость, психологию "толпы".</w:t>
      </w:r>
      <w:proofErr w:type="gramEnd"/>
      <w:r w:rsidRPr="000E60C7">
        <w:rPr>
          <w:rFonts w:ascii="Times New Roman" w:eastAsia="Times New Roman" w:hAnsi="Times New Roman" w:cs="Times New Roman"/>
          <w:color w:val="000000"/>
          <w:sz w:val="28"/>
          <w:szCs w:val="28"/>
          <w:lang w:eastAsia="ru-RU"/>
        </w:rPr>
        <w:t xml:space="preserve"> Здесь в качестве критерия типологии культур выступает человеческая оригинальность, индивидуальность, независимость.</w:t>
      </w:r>
    </w:p>
    <w:p w:rsidR="00CE065E" w:rsidRPr="000E60C7" w:rsidRDefault="00CE065E" w:rsidP="000E60C7">
      <w:pPr>
        <w:spacing w:after="0" w:line="336" w:lineRule="auto"/>
        <w:ind w:firstLine="709"/>
        <w:jc w:val="both"/>
        <w:rPr>
          <w:rFonts w:ascii="Times New Roman" w:hAnsi="Times New Roman" w:cs="Times New Roman"/>
          <w:sz w:val="28"/>
          <w:szCs w:val="28"/>
        </w:rPr>
      </w:pPr>
    </w:p>
    <w:sectPr w:rsidR="00CE065E" w:rsidRPr="000E60C7" w:rsidSect="00CE0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E60C7"/>
    <w:rsid w:val="000E60C7"/>
    <w:rsid w:val="00CE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5E"/>
  </w:style>
  <w:style w:type="paragraph" w:styleId="4">
    <w:name w:val="heading 4"/>
    <w:basedOn w:val="a"/>
    <w:link w:val="40"/>
    <w:uiPriority w:val="9"/>
    <w:qFormat/>
    <w:rsid w:val="000E60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60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E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0C7"/>
  </w:style>
  <w:style w:type="character" w:styleId="a4">
    <w:name w:val="Strong"/>
    <w:basedOn w:val="a0"/>
    <w:uiPriority w:val="22"/>
    <w:qFormat/>
    <w:rsid w:val="000E60C7"/>
    <w:rPr>
      <w:b/>
      <w:bCs/>
    </w:rPr>
  </w:style>
</w:styles>
</file>

<file path=word/webSettings.xml><?xml version="1.0" encoding="utf-8"?>
<w:webSettings xmlns:r="http://schemas.openxmlformats.org/officeDocument/2006/relationships" xmlns:w="http://schemas.openxmlformats.org/wordprocessingml/2006/main">
  <w:divs>
    <w:div w:id="16572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841</Words>
  <Characters>4794</Characters>
  <Application>Microsoft Office Word</Application>
  <DocSecurity>0</DocSecurity>
  <Lines>39</Lines>
  <Paragraphs>11</Paragraphs>
  <ScaleCrop>false</ScaleCrop>
  <Company>Microsoft</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2014-04-22T15:27:00Z</dcterms:created>
  <dcterms:modified xsi:type="dcterms:W3CDTF">2014-04-22T15:37:00Z</dcterms:modified>
</cp:coreProperties>
</file>